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C89E0" w14:textId="77777777" w:rsidR="005B4D7C" w:rsidRDefault="005B4D7C" w:rsidP="005B4D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0061E0" wp14:editId="4138C5DF">
            <wp:extent cx="3952875" cy="5337121"/>
            <wp:effectExtent l="228600" t="228600" r="219075" b="2260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30" cy="53452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A2407A" w14:textId="77777777" w:rsidR="005B4D7C" w:rsidRDefault="005B4D7C" w:rsidP="005B4D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904397" w14:textId="77777777" w:rsidR="005B4D7C" w:rsidRPr="005B4D7C" w:rsidRDefault="005B4D7C" w:rsidP="005B4D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D7C">
        <w:rPr>
          <w:rFonts w:ascii="Times New Roman" w:hAnsi="Times New Roman" w:cs="Times New Roman"/>
          <w:b/>
          <w:bCs/>
          <w:sz w:val="28"/>
          <w:szCs w:val="28"/>
        </w:rPr>
        <w:t>Вишневский Иван Алексеевич</w:t>
      </w:r>
    </w:p>
    <w:p w14:paraId="4E7DC555" w14:textId="77777777" w:rsidR="005B4D7C" w:rsidRPr="00C83C51" w:rsidRDefault="005B4D7C" w:rsidP="005B4D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C51">
        <w:rPr>
          <w:rFonts w:ascii="Times New Roman" w:hAnsi="Times New Roman" w:cs="Times New Roman"/>
          <w:b/>
          <w:bCs/>
          <w:sz w:val="28"/>
          <w:szCs w:val="28"/>
        </w:rPr>
        <w:t>30.12.2001-25.05.2022</w:t>
      </w:r>
      <w:bookmarkStart w:id="0" w:name="_GoBack"/>
      <w:bookmarkEnd w:id="0"/>
    </w:p>
    <w:p w14:paraId="4A0820AD" w14:textId="77777777" w:rsidR="005B4D7C" w:rsidRDefault="005B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Нижегородская область, Пильнинский район, с. Сто</w:t>
      </w:r>
      <w:r w:rsidRPr="00DA3C31">
        <w:rPr>
          <w:rFonts w:ascii="Times New Roman" w:hAnsi="Times New Roman" w:cs="Times New Roman"/>
          <w:sz w:val="28"/>
          <w:szCs w:val="28"/>
        </w:rPr>
        <w:t>лбищи</w:t>
      </w:r>
    </w:p>
    <w:p w14:paraId="34DA5BAC" w14:textId="77777777" w:rsidR="005B4D7C" w:rsidRPr="00DA3C31" w:rsidRDefault="005B4D7C" w:rsidP="00CC5A2B">
      <w:pPr>
        <w:jc w:val="both"/>
        <w:rPr>
          <w:rFonts w:ascii="Times New Roman" w:hAnsi="Times New Roman" w:cs="Times New Roman"/>
          <w:sz w:val="28"/>
          <w:szCs w:val="28"/>
        </w:rPr>
      </w:pPr>
      <w:r w:rsidRPr="00DA3C31">
        <w:rPr>
          <w:rFonts w:ascii="Times New Roman" w:hAnsi="Times New Roman" w:cs="Times New Roman"/>
          <w:sz w:val="28"/>
          <w:szCs w:val="28"/>
        </w:rPr>
        <w:t xml:space="preserve">2009-2017 учился в Мало – </w:t>
      </w:r>
      <w:proofErr w:type="spellStart"/>
      <w:r w:rsidRPr="00DA3C31">
        <w:rPr>
          <w:rFonts w:ascii="Times New Roman" w:hAnsi="Times New Roman" w:cs="Times New Roman"/>
          <w:sz w:val="28"/>
          <w:szCs w:val="28"/>
        </w:rPr>
        <w:t>Андосовской</w:t>
      </w:r>
      <w:proofErr w:type="spellEnd"/>
      <w:r w:rsidRPr="00DA3C31">
        <w:rPr>
          <w:rFonts w:ascii="Times New Roman" w:hAnsi="Times New Roman" w:cs="Times New Roman"/>
          <w:sz w:val="28"/>
          <w:szCs w:val="28"/>
        </w:rPr>
        <w:t xml:space="preserve"> ООШ Пильнинского района</w:t>
      </w:r>
    </w:p>
    <w:p w14:paraId="37FBB29F" w14:textId="77777777" w:rsidR="005B4D7C" w:rsidRPr="00DA3C31" w:rsidRDefault="005B4D7C" w:rsidP="00CC5A2B">
      <w:pPr>
        <w:jc w:val="both"/>
        <w:rPr>
          <w:rFonts w:ascii="Times New Roman" w:hAnsi="Times New Roman" w:cs="Times New Roman"/>
          <w:sz w:val="28"/>
          <w:szCs w:val="28"/>
        </w:rPr>
      </w:pPr>
      <w:r w:rsidRPr="00DA3C31">
        <w:rPr>
          <w:rFonts w:ascii="Times New Roman" w:hAnsi="Times New Roman" w:cs="Times New Roman"/>
          <w:sz w:val="28"/>
          <w:szCs w:val="28"/>
        </w:rPr>
        <w:t>2017-2021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C31">
        <w:rPr>
          <w:rFonts w:ascii="Times New Roman" w:hAnsi="Times New Roman" w:cs="Times New Roman"/>
          <w:sz w:val="28"/>
          <w:szCs w:val="28"/>
        </w:rPr>
        <w:t xml:space="preserve">учился в </w:t>
      </w:r>
      <w:proofErr w:type="spellStart"/>
      <w:r w:rsidRPr="00DA3C31">
        <w:rPr>
          <w:rFonts w:ascii="Times New Roman" w:hAnsi="Times New Roman" w:cs="Times New Roman"/>
          <w:sz w:val="28"/>
          <w:szCs w:val="28"/>
        </w:rPr>
        <w:t>Лукояновском</w:t>
      </w:r>
      <w:proofErr w:type="spellEnd"/>
      <w:r w:rsidRPr="00DA3C31">
        <w:rPr>
          <w:rFonts w:ascii="Times New Roman" w:hAnsi="Times New Roman" w:cs="Times New Roman"/>
          <w:sz w:val="28"/>
          <w:szCs w:val="28"/>
        </w:rPr>
        <w:t xml:space="preserve"> педагогическом колледже </w:t>
      </w:r>
      <w:proofErr w:type="spellStart"/>
      <w:r w:rsidRPr="00DA3C31">
        <w:rPr>
          <w:rFonts w:ascii="Times New Roman" w:hAnsi="Times New Roman" w:cs="Times New Roman"/>
          <w:sz w:val="28"/>
          <w:szCs w:val="28"/>
        </w:rPr>
        <w:t>им.М.Горького</w:t>
      </w:r>
      <w:proofErr w:type="spellEnd"/>
    </w:p>
    <w:p w14:paraId="4E004F22" w14:textId="77777777" w:rsidR="005B4D7C" w:rsidRPr="00DA3C31" w:rsidRDefault="005B4D7C" w:rsidP="00CC5A2B">
      <w:pPr>
        <w:jc w:val="both"/>
        <w:rPr>
          <w:rFonts w:ascii="Times New Roman" w:hAnsi="Times New Roman" w:cs="Times New Roman"/>
          <w:sz w:val="28"/>
          <w:szCs w:val="28"/>
        </w:rPr>
      </w:pPr>
      <w:r w:rsidRPr="00DA3C31">
        <w:rPr>
          <w:rFonts w:ascii="Times New Roman" w:hAnsi="Times New Roman" w:cs="Times New Roman"/>
          <w:sz w:val="28"/>
          <w:szCs w:val="28"/>
        </w:rPr>
        <w:t xml:space="preserve">2017-2022 </w:t>
      </w:r>
      <w:r w:rsidR="00CC5A2B" w:rsidRPr="00CC5A2B">
        <w:rPr>
          <w:rFonts w:ascii="Times New Roman" w:hAnsi="Times New Roman" w:cs="Times New Roman"/>
          <w:sz w:val="28"/>
          <w:szCs w:val="28"/>
        </w:rPr>
        <w:t>Занимался спортом, был мастером спорта по боксу.</w:t>
      </w:r>
    </w:p>
    <w:p w14:paraId="7CE8AF3A" w14:textId="77777777" w:rsidR="005B4D7C" w:rsidRDefault="005B4D7C" w:rsidP="005B4D7C">
      <w:pPr>
        <w:rPr>
          <w:rFonts w:ascii="Times New Roman" w:hAnsi="Times New Roman" w:cs="Times New Roman"/>
          <w:sz w:val="28"/>
          <w:szCs w:val="28"/>
        </w:rPr>
      </w:pPr>
      <w:r w:rsidRPr="00DA3C31">
        <w:rPr>
          <w:rFonts w:ascii="Times New Roman" w:hAnsi="Times New Roman" w:cs="Times New Roman"/>
          <w:sz w:val="28"/>
          <w:szCs w:val="28"/>
        </w:rPr>
        <w:t>2022 служба по контракту в Вооружённых силах РФ</w:t>
      </w:r>
    </w:p>
    <w:p w14:paraId="05974926" w14:textId="77777777" w:rsidR="005B4D7C" w:rsidRPr="00DA3C31" w:rsidRDefault="005B4D7C" w:rsidP="005B4D7C">
      <w:pPr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 w:rsidRPr="00DA3C31">
        <w:rPr>
          <w:rFonts w:ascii="Times New Roman" w:hAnsi="Times New Roman" w:cs="Times New Roman"/>
          <w:sz w:val="28"/>
          <w:szCs w:val="28"/>
        </w:rPr>
        <w:t xml:space="preserve">Вишневский Иван Алексеевич участник СВО на Украине, гвардии ефрейтор контрактной службы. Служил разведчиком-пулемётчиком в роте специального назначения 215-го отдельного разведывательного батальона 98- </w:t>
      </w:r>
      <w:r w:rsidRPr="00DA3C31">
        <w:rPr>
          <w:rFonts w:ascii="Times New Roman" w:hAnsi="Times New Roman" w:cs="Times New Roman"/>
          <w:sz w:val="28"/>
          <w:szCs w:val="28"/>
        </w:rPr>
        <w:lastRenderedPageBreak/>
        <w:t>й гвардейской воздушно-десантной Свирской, Краснознамённой, ордена Кутузова 2 – й степени дивизии.</w:t>
      </w:r>
    </w:p>
    <w:p w14:paraId="17DDDAB3" w14:textId="77777777" w:rsidR="005B4D7C" w:rsidRPr="00DA3C31" w:rsidRDefault="005B4D7C" w:rsidP="005B4D7C">
      <w:pPr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 w:rsidRPr="00DA3C31">
        <w:rPr>
          <w:rFonts w:ascii="Times New Roman" w:hAnsi="Times New Roman" w:cs="Times New Roman"/>
          <w:sz w:val="28"/>
          <w:szCs w:val="28"/>
        </w:rPr>
        <w:t>Погиб 25.05.2022 в п.</w:t>
      </w:r>
      <w:r w:rsidR="00CC5A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C31">
        <w:rPr>
          <w:rFonts w:ascii="Times New Roman" w:hAnsi="Times New Roman" w:cs="Times New Roman"/>
          <w:sz w:val="28"/>
          <w:szCs w:val="28"/>
        </w:rPr>
        <w:t>Нырково</w:t>
      </w:r>
      <w:proofErr w:type="spellEnd"/>
      <w:r w:rsidRPr="00DA3C31">
        <w:rPr>
          <w:rFonts w:ascii="Times New Roman" w:hAnsi="Times New Roman" w:cs="Times New Roman"/>
          <w:sz w:val="28"/>
          <w:szCs w:val="28"/>
        </w:rPr>
        <w:t xml:space="preserve"> Луганская область</w:t>
      </w:r>
      <w:r w:rsidR="00CC5A2B">
        <w:rPr>
          <w:rFonts w:ascii="Times New Roman" w:hAnsi="Times New Roman" w:cs="Times New Roman"/>
          <w:sz w:val="28"/>
          <w:szCs w:val="28"/>
        </w:rPr>
        <w:t>,</w:t>
      </w:r>
      <w:r w:rsidRPr="00DA3C31">
        <w:rPr>
          <w:rFonts w:ascii="Times New Roman" w:hAnsi="Times New Roman" w:cs="Times New Roman"/>
          <w:sz w:val="28"/>
          <w:szCs w:val="28"/>
        </w:rPr>
        <w:t xml:space="preserve"> во время специальной военной операции на Украине, выполняя поставленную задачу, в соответствии с девизом ВДВ Росси: «Никто кроме нас!».</w:t>
      </w:r>
    </w:p>
    <w:p w14:paraId="351BB8BB" w14:textId="77777777" w:rsidR="005B4D7C" w:rsidRDefault="005B4D7C" w:rsidP="005B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Награжден Орденом </w:t>
      </w:r>
      <w:r w:rsidRPr="00DA3C31">
        <w:rPr>
          <w:rFonts w:ascii="Times New Roman" w:hAnsi="Times New Roman" w:cs="Times New Roman"/>
          <w:sz w:val="28"/>
          <w:szCs w:val="28"/>
        </w:rPr>
        <w:t>мужества (посмертно).</w:t>
      </w:r>
    </w:p>
    <w:p w14:paraId="038A9E27" w14:textId="77777777" w:rsidR="00A91B1B" w:rsidRDefault="00A91B1B" w:rsidP="00A91B1B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</w:t>
      </w:r>
      <w:r w:rsidRPr="001E0029">
        <w:rPr>
          <w:sz w:val="26"/>
          <w:szCs w:val="26"/>
        </w:rPr>
        <w:t xml:space="preserve">  Мало</w:t>
      </w:r>
      <w:proofErr w:type="gramEnd"/>
      <w:r w:rsidRPr="001E0029">
        <w:rPr>
          <w:sz w:val="26"/>
          <w:szCs w:val="26"/>
        </w:rPr>
        <w:t>-</w:t>
      </w:r>
      <w:proofErr w:type="spellStart"/>
      <w:r w:rsidRPr="001E0029">
        <w:rPr>
          <w:sz w:val="26"/>
          <w:szCs w:val="26"/>
        </w:rPr>
        <w:t>Андосовской</w:t>
      </w:r>
      <w:proofErr w:type="spellEnd"/>
      <w:r w:rsidRPr="001E0029">
        <w:rPr>
          <w:sz w:val="26"/>
          <w:szCs w:val="26"/>
        </w:rPr>
        <w:t xml:space="preserve"> школе </w:t>
      </w:r>
      <w:r>
        <w:rPr>
          <w:sz w:val="26"/>
          <w:szCs w:val="26"/>
        </w:rPr>
        <w:t xml:space="preserve">Пильнинского округа установили  Парту Героя в честь выпускника </w:t>
      </w:r>
      <w:r w:rsidRPr="00956640">
        <w:rPr>
          <w:b/>
          <w:sz w:val="26"/>
          <w:szCs w:val="26"/>
        </w:rPr>
        <w:t>Ивана Вишневского</w:t>
      </w:r>
      <w:r>
        <w:rPr>
          <w:sz w:val="26"/>
          <w:szCs w:val="26"/>
        </w:rPr>
        <w:t xml:space="preserve">, героически погибшего при выполнении служебного долга в зоне специальной военной операции. </w:t>
      </w:r>
      <w:r w:rsidRPr="001E0029">
        <w:rPr>
          <w:sz w:val="26"/>
          <w:szCs w:val="26"/>
        </w:rPr>
        <w:t xml:space="preserve"> </w:t>
      </w:r>
    </w:p>
    <w:p w14:paraId="77E1E4D4" w14:textId="77777777" w:rsidR="00A91B1B" w:rsidRDefault="00A91B1B" w:rsidP="00A91B1B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14:paraId="30148EBB" w14:textId="77777777" w:rsidR="00A91B1B" w:rsidRDefault="00A91B1B" w:rsidP="00A91B1B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памятном мероприятии принимали участие родные и сослуживцы бойца, ученики и педагоги школы. </w:t>
      </w:r>
    </w:p>
    <w:p w14:paraId="1FB45D33" w14:textId="77777777" w:rsidR="006A05FC" w:rsidRDefault="006A05FC" w:rsidP="006A05FC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Почетное право п</w:t>
      </w:r>
      <w:r w:rsidRPr="004D4AB5">
        <w:rPr>
          <w:sz w:val="26"/>
          <w:szCs w:val="26"/>
        </w:rPr>
        <w:t xml:space="preserve">ервыми сесть за парту Героя предоставили </w:t>
      </w:r>
      <w:r>
        <w:rPr>
          <w:sz w:val="26"/>
          <w:szCs w:val="26"/>
        </w:rPr>
        <w:t xml:space="preserve">братьям </w:t>
      </w:r>
      <w:proofErr w:type="gramStart"/>
      <w:r>
        <w:rPr>
          <w:sz w:val="26"/>
          <w:szCs w:val="26"/>
        </w:rPr>
        <w:t xml:space="preserve">Героя </w:t>
      </w:r>
      <w:r w:rsidRPr="004D4AB5">
        <w:rPr>
          <w:sz w:val="26"/>
          <w:szCs w:val="26"/>
        </w:rPr>
        <w:t xml:space="preserve"> </w:t>
      </w:r>
      <w:r w:rsidRPr="00AC74C3">
        <w:rPr>
          <w:b/>
          <w:sz w:val="26"/>
          <w:szCs w:val="26"/>
        </w:rPr>
        <w:t>Алексею</w:t>
      </w:r>
      <w:proofErr w:type="gramEnd"/>
      <w:r w:rsidRPr="004D4AB5">
        <w:rPr>
          <w:sz w:val="26"/>
          <w:szCs w:val="26"/>
        </w:rPr>
        <w:t xml:space="preserve"> и </w:t>
      </w:r>
      <w:r w:rsidRPr="00AC74C3">
        <w:rPr>
          <w:b/>
          <w:sz w:val="26"/>
          <w:szCs w:val="26"/>
        </w:rPr>
        <w:t>Сергею Вишневским</w:t>
      </w:r>
      <w:r>
        <w:rPr>
          <w:sz w:val="26"/>
          <w:szCs w:val="26"/>
        </w:rPr>
        <w:t xml:space="preserve">, которые учатся в 8-м классе этой школы. </w:t>
      </w:r>
    </w:p>
    <w:p w14:paraId="65682905" w14:textId="77777777" w:rsidR="00E62E79" w:rsidRDefault="006A05FC" w:rsidP="00E62E79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4D4AB5">
        <w:rPr>
          <w:sz w:val="26"/>
          <w:szCs w:val="26"/>
        </w:rPr>
        <w:br/>
      </w:r>
      <w:r w:rsidR="00E62E79">
        <w:rPr>
          <w:sz w:val="26"/>
          <w:szCs w:val="26"/>
        </w:rPr>
        <w:t xml:space="preserve">В память о герое на фасаде школы была установлена мемориальная доска, а также его имя носит военно-патриотический клуб «Рубеж». </w:t>
      </w:r>
    </w:p>
    <w:p w14:paraId="67FA8732" w14:textId="77777777" w:rsidR="00E62E79" w:rsidRPr="001E0029" w:rsidRDefault="00E62E79" w:rsidP="00E62E79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14:paraId="112175F7" w14:textId="77777777" w:rsidR="00E62E79" w:rsidRDefault="006A05FC" w:rsidP="005B4D7C">
      <w:r>
        <w:rPr>
          <w:noProof/>
        </w:rPr>
        <w:drawing>
          <wp:inline distT="0" distB="0" distL="0" distR="0" wp14:anchorId="578D6A6B" wp14:editId="6738810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2E51" w14:textId="77777777" w:rsidR="006A05FC" w:rsidRDefault="006A05FC" w:rsidP="005B4D7C">
      <w:r>
        <w:rPr>
          <w:noProof/>
        </w:rPr>
        <w:lastRenderedPageBreak/>
        <w:drawing>
          <wp:inline distT="0" distB="0" distL="0" distR="0" wp14:anchorId="7DBAFAE7" wp14:editId="0938587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ABFF" w14:textId="77777777" w:rsidR="006A05FC" w:rsidRDefault="006A05FC" w:rsidP="005B4D7C">
      <w:r>
        <w:rPr>
          <w:noProof/>
        </w:rPr>
        <w:lastRenderedPageBreak/>
        <w:drawing>
          <wp:inline distT="0" distB="0" distL="0" distR="0" wp14:anchorId="51A5CFE0" wp14:editId="6124A2A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35EC" w14:textId="77777777" w:rsidR="00CF24B6" w:rsidRDefault="00CF24B6" w:rsidP="005B4D7C">
      <w:r>
        <w:rPr>
          <w:noProof/>
        </w:rPr>
        <w:drawing>
          <wp:inline distT="0" distB="0" distL="0" distR="0" wp14:anchorId="55800E05" wp14:editId="2CA6C89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4B6" w:rsidSect="0099510F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D7C"/>
    <w:rsid w:val="005B4D7C"/>
    <w:rsid w:val="006A05FC"/>
    <w:rsid w:val="0099510F"/>
    <w:rsid w:val="00A91B1B"/>
    <w:rsid w:val="00C83C51"/>
    <w:rsid w:val="00CC5A2B"/>
    <w:rsid w:val="00CF24B6"/>
    <w:rsid w:val="00E6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33D5F"/>
  <w15:chartTrackingRefBased/>
  <w15:docId w15:val="{C09ABF30-0EE9-4C86-BA4C-A8D78F80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62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rsid w:val="006A0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Кабаева</dc:creator>
  <cp:keywords/>
  <dc:description/>
  <cp:lastModifiedBy>Кабаева</cp:lastModifiedBy>
  <cp:revision>7</cp:revision>
  <dcterms:created xsi:type="dcterms:W3CDTF">2023-11-27T10:36:00Z</dcterms:created>
  <dcterms:modified xsi:type="dcterms:W3CDTF">2024-04-25T05:24:00Z</dcterms:modified>
</cp:coreProperties>
</file>